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Default="00E85E20" w:rsidP="00901D21">
      <w:pPr>
        <w:pStyle w:val="Heading1"/>
      </w:pPr>
      <w:r>
        <w:t>Track 2 Completing the Weekend Experience Checklist – PSL</w:t>
      </w:r>
      <w:bookmarkStart w:id="0" w:name="_GoBack"/>
      <w:bookmarkEnd w:id="0"/>
    </w:p>
    <w:p w:rsidR="00E85E20" w:rsidRDefault="00E85E20" w:rsidP="00E8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E85E20" w:rsidTr="00C6405F">
        <w:tc>
          <w:tcPr>
            <w:tcW w:w="9389" w:type="dxa"/>
            <w:gridSpan w:val="2"/>
          </w:tcPr>
          <w:p w:rsidR="00E85E20" w:rsidRPr="00E85E20" w:rsidRDefault="00E85E20" w:rsidP="00E85E20">
            <w:pPr>
              <w:rPr>
                <w:b/>
              </w:rPr>
            </w:pPr>
            <w:r w:rsidRPr="00E85E20">
              <w:rPr>
                <w:b/>
              </w:rPr>
              <w:t>Activity</w:t>
            </w:r>
          </w:p>
        </w:tc>
      </w:tr>
      <w:bookmarkStart w:id="1" w:name="Check1"/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A75663">
              <w:rPr>
                <w:rFonts w:ascii="Times New Roman" w:hAnsi="Times New Roman"/>
                <w:sz w:val="24"/>
              </w:rPr>
              <w:t>Session 1 – Introductions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A75663">
              <w:rPr>
                <w:rFonts w:ascii="Times New Roman" w:hAnsi="Times New Roman"/>
                <w:sz w:val="24"/>
              </w:rPr>
              <w:t>Session 2 – Evaluating Scholarly Writing and Presentations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3 – Research Topic Presentations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4 – Revising Research Topics and Expanding the Literature Review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5 – Showing Scientific Merit, Part 1: Finding Existing Literature to Support the Problem and the Advancing Knowledge Statements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 xml:space="preserve">Session 6 – Reviewing the </w:t>
            </w:r>
            <w:r>
              <w:rPr>
                <w:rFonts w:ascii="Times New Roman" w:hAnsi="Times New Roman"/>
                <w:sz w:val="24"/>
              </w:rPr>
              <w:t>Research Plan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7 – Showing Scientific Merit, Part 2: Drafting the Literature Review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8 – Evaluating Literature Reviews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9 – Showing Scientific Merit, Part 3: Drafting the Research Plan Research Problem Statements and Advancing Scientific Knowledge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10 – Statistics for Beginners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11 – Poster Development</w:t>
            </w:r>
          </w:p>
        </w:tc>
      </w:tr>
      <w:tr w:rsidR="00E85E20" w:rsidTr="00E85E20">
        <w:tc>
          <w:tcPr>
            <w:tcW w:w="288" w:type="dxa"/>
            <w:vAlign w:val="center"/>
          </w:tcPr>
          <w:p w:rsidR="00E85E20" w:rsidRDefault="00E85E20" w:rsidP="00E85E2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547A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E85E20" w:rsidRDefault="00E85E20" w:rsidP="00E85E20">
            <w:r w:rsidRPr="005E25FE">
              <w:rPr>
                <w:rFonts w:ascii="Times New Roman" w:hAnsi="Times New Roman"/>
                <w:sz w:val="24"/>
              </w:rPr>
              <w:t>Session 12 – Poster Presentations</w:t>
            </w:r>
          </w:p>
        </w:tc>
      </w:tr>
    </w:tbl>
    <w:p w:rsidR="00E85E20" w:rsidRPr="00E85E20" w:rsidRDefault="00E85E20" w:rsidP="00E85E20"/>
    <w:p w:rsidR="00C7495F" w:rsidRPr="00C7495F" w:rsidRDefault="00C7495F" w:rsidP="00C7495F"/>
    <w:sectPr w:rsidR="00C7495F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21" w:rsidRDefault="00901D21">
      <w:r>
        <w:separator/>
      </w:r>
    </w:p>
  </w:endnote>
  <w:endnote w:type="continuationSeparator" w:id="0">
    <w:p w:rsidR="00901D21" w:rsidRDefault="009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pPr>
      <w:tabs>
        <w:tab w:val="right" w:pos="9270"/>
      </w:tabs>
      <w:ind w:right="90"/>
      <w:jc w:val="right"/>
      <w:rPr>
        <w:rStyle w:val="PageNumber"/>
      </w:rPr>
    </w:pPr>
  </w:p>
  <w:p w:rsidR="00901D21" w:rsidRDefault="000E547A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901D21" w:rsidRPr="00874B03" w:rsidRDefault="000E547A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E85E20" w:rsidRDefault="00E85E20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E85E2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0E547A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oc. Reference: phd_t2_psl_u09s1</w:t>
                          </w:r>
                          <w:r w:rsidRPr="00E85E2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_f05_t2checkb.docx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901D21" w:rsidRPr="00E85E20" w:rsidRDefault="00E85E20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85E20">
                      <w:rPr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0E547A">
                      <w:rPr>
                        <w:color w:val="808080" w:themeColor="background1" w:themeShade="80"/>
                        <w:sz w:val="18"/>
                        <w:szCs w:val="18"/>
                      </w:rPr>
                      <w:t>oc. Reference: phd_t2_psl_u09s1</w:t>
                    </w:r>
                    <w:r w:rsidRPr="00E85E20">
                      <w:rPr>
                        <w:color w:val="808080" w:themeColor="background1" w:themeShade="80"/>
                        <w:sz w:val="18"/>
                        <w:szCs w:val="18"/>
                      </w:rPr>
                      <w:t>_f05_t2checkb.docx</w:t>
                    </w:r>
                  </w:p>
                </w:txbxContent>
              </v:textbox>
            </v:shape>
          </w:pict>
        </mc:Fallback>
      </mc:AlternateContent>
    </w:r>
    <w:r w:rsidR="00E3432A">
      <w:rPr>
        <w:rStyle w:val="PageNumber"/>
      </w:rPr>
      <w:fldChar w:fldCharType="begin"/>
    </w:r>
    <w:r w:rsidR="00901D21">
      <w:rPr>
        <w:rStyle w:val="PageNumber"/>
      </w:rPr>
      <w:instrText xml:space="preserve"> PAGE </w:instrText>
    </w:r>
    <w:r w:rsidR="00E3432A">
      <w:rPr>
        <w:rStyle w:val="PageNumber"/>
      </w:rPr>
      <w:fldChar w:fldCharType="separate"/>
    </w:r>
    <w:r>
      <w:rPr>
        <w:rStyle w:val="PageNumber"/>
        <w:noProof/>
      </w:rPr>
      <w:t>1</w:t>
    </w:r>
    <w:r w:rsidR="00E3432A">
      <w:rPr>
        <w:rStyle w:val="PageNumber"/>
      </w:rPr>
      <w:fldChar w:fldCharType="end"/>
    </w:r>
  </w:p>
  <w:p w:rsidR="00901D21" w:rsidRDefault="0090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21" w:rsidRDefault="00901D21">
      <w:r>
        <w:separator/>
      </w:r>
    </w:p>
  </w:footnote>
  <w:footnote w:type="continuationSeparator" w:id="0">
    <w:p w:rsidR="00901D21" w:rsidRDefault="0090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47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0C509C" w:rsidRDefault="00E85E20" w:rsidP="005B7B81">
                          <w:pPr>
                            <w:pStyle w:val="HeaderTitle"/>
                          </w:pPr>
                          <w:r>
                            <w:t>Track 2 WE Checklist – PSL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901D21" w:rsidRPr="000C509C" w:rsidRDefault="00E85E20" w:rsidP="005B7B81">
                    <w:pPr>
                      <w:pStyle w:val="HeaderTitle"/>
                    </w:pPr>
                    <w:r>
                      <w:t>Track 2 WE Checklist – PSL</w:t>
                    </w:r>
                  </w:p>
                </w:txbxContent>
              </v:textbox>
            </v:shape>
          </w:pict>
        </mc:Fallback>
      </mc:AlternateContent>
    </w:r>
    <w:r w:rsidR="000E547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901D21" w:rsidRDefault="000E547A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901D21" w:rsidRDefault="00901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0E547A"/>
    <w:rsid w:val="00191F09"/>
    <w:rsid w:val="001B4DB5"/>
    <w:rsid w:val="0022491A"/>
    <w:rsid w:val="002B3EC0"/>
    <w:rsid w:val="002F5D66"/>
    <w:rsid w:val="003106F6"/>
    <w:rsid w:val="00382E77"/>
    <w:rsid w:val="00392604"/>
    <w:rsid w:val="003957AE"/>
    <w:rsid w:val="00402F5A"/>
    <w:rsid w:val="00442481"/>
    <w:rsid w:val="004E5957"/>
    <w:rsid w:val="00524F64"/>
    <w:rsid w:val="005B7B81"/>
    <w:rsid w:val="00666326"/>
    <w:rsid w:val="0067617E"/>
    <w:rsid w:val="00697B29"/>
    <w:rsid w:val="00705317"/>
    <w:rsid w:val="007C6C25"/>
    <w:rsid w:val="00825B29"/>
    <w:rsid w:val="008965F6"/>
    <w:rsid w:val="008E793E"/>
    <w:rsid w:val="00901D21"/>
    <w:rsid w:val="00B1695B"/>
    <w:rsid w:val="00B341F2"/>
    <w:rsid w:val="00B824A1"/>
    <w:rsid w:val="00B93CA5"/>
    <w:rsid w:val="00BA0818"/>
    <w:rsid w:val="00BC7CCE"/>
    <w:rsid w:val="00C601A3"/>
    <w:rsid w:val="00C7495F"/>
    <w:rsid w:val="00D43857"/>
    <w:rsid w:val="00D9465E"/>
    <w:rsid w:val="00D95A66"/>
    <w:rsid w:val="00DA02DF"/>
    <w:rsid w:val="00DD7FBE"/>
    <w:rsid w:val="00E3432A"/>
    <w:rsid w:val="00E85E20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E8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E8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microsoft.com/sharepoint/v3"/>
    <ds:schemaRef ds:uri="http://purl.org/dc/elements/1.1/"/>
    <ds:schemaRef ds:uri="93881a67-ba3c-4994-ae00-93333657cd75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8396a4f-13f0-4c24-bfd9-33f4e453eb31"/>
  </ds:schemaRefs>
</ds:datastoreItem>
</file>

<file path=customXml/itemProps5.xml><?xml version="1.0" encoding="utf-8"?>
<ds:datastoreItem xmlns:ds="http://schemas.openxmlformats.org/officeDocument/2006/customXml" ds:itemID="{397629F5-6316-414D-91A9-8B7979E5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2013-12-18T19:00:00Z</dcterms:created>
  <dcterms:modified xsi:type="dcterms:W3CDTF">2013-12-18T19:00:00Z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